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AA" w:rsidRDefault="004C09AA" w:rsidP="004C09AA">
      <w:pPr>
        <w:pStyle w:val="a4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МУНИЦИПАЛЬНОЕ ОБРАЗОВАНИЕ «КИЖИНГИНСКИЙ РАЙОН» РЕСПУБЛИКИ БУРЯТИЯ</w:t>
      </w:r>
    </w:p>
    <w:p w:rsidR="004C09AA" w:rsidRDefault="004C09AA" w:rsidP="004C09AA">
      <w:pPr>
        <w:jc w:val="center"/>
        <w:rPr>
          <w:b/>
        </w:rPr>
      </w:pPr>
    </w:p>
    <w:p w:rsidR="004C09AA" w:rsidRDefault="004C09AA" w:rsidP="004C09AA">
      <w:pPr>
        <w:jc w:val="center"/>
        <w:rPr>
          <w:b/>
        </w:rPr>
      </w:pPr>
      <w:r>
        <w:rPr>
          <w:b/>
        </w:rPr>
        <w:t>П О С Т А Н О В Л Е Н И Е</w:t>
      </w:r>
    </w:p>
    <w:p w:rsidR="004C09AA" w:rsidRDefault="004C09AA" w:rsidP="004C09AA">
      <w:pPr>
        <w:pBdr>
          <w:bottom w:val="double" w:sz="6" w:space="0" w:color="auto"/>
        </w:pBdr>
        <w:jc w:val="center"/>
        <w:rPr>
          <w:b/>
        </w:rPr>
      </w:pPr>
      <w:r>
        <w:rPr>
          <w:b/>
        </w:rPr>
        <w:t>главы муниципального образования</w:t>
      </w:r>
    </w:p>
    <w:p w:rsidR="004C09AA" w:rsidRPr="0048108C" w:rsidRDefault="00FA68B1" w:rsidP="004C09AA">
      <w:pPr>
        <w:rPr>
          <w:b/>
        </w:rPr>
      </w:pPr>
      <w:r>
        <w:rPr>
          <w:b/>
        </w:rPr>
        <w:t xml:space="preserve">     с. Кижинга</w:t>
      </w:r>
      <w:r>
        <w:rPr>
          <w:b/>
        </w:rPr>
        <w:tab/>
      </w:r>
      <w:r>
        <w:rPr>
          <w:b/>
        </w:rPr>
        <w:tab/>
      </w:r>
      <w:r w:rsidR="004C09AA">
        <w:rPr>
          <w:b/>
        </w:rPr>
        <w:tab/>
      </w:r>
      <w:r w:rsidR="004C09AA">
        <w:rPr>
          <w:b/>
        </w:rPr>
        <w:tab/>
        <w:t xml:space="preserve">   </w:t>
      </w:r>
      <w:r>
        <w:rPr>
          <w:b/>
        </w:rPr>
        <w:t xml:space="preserve">        </w:t>
      </w:r>
      <w:r w:rsidR="004C09AA">
        <w:rPr>
          <w:b/>
        </w:rPr>
        <w:tab/>
        <w:t xml:space="preserve"> от «</w:t>
      </w:r>
      <w:r>
        <w:rPr>
          <w:b/>
        </w:rPr>
        <w:t>26</w:t>
      </w:r>
      <w:r w:rsidR="004C09AA">
        <w:rPr>
          <w:b/>
        </w:rPr>
        <w:t xml:space="preserve">» </w:t>
      </w:r>
      <w:r>
        <w:rPr>
          <w:b/>
        </w:rPr>
        <w:t>июня</w:t>
      </w:r>
      <w:r w:rsidR="004C09AA">
        <w:rPr>
          <w:b/>
        </w:rPr>
        <w:t xml:space="preserve"> 2025 г. №</w:t>
      </w:r>
      <w:r>
        <w:rPr>
          <w:b/>
        </w:rPr>
        <w:t>129</w:t>
      </w:r>
    </w:p>
    <w:p w:rsidR="004C09AA" w:rsidRDefault="004C09AA" w:rsidP="004C09AA">
      <w:pPr>
        <w:rPr>
          <w:b/>
        </w:rPr>
      </w:pPr>
    </w:p>
    <w:p w:rsidR="00FF0A5E" w:rsidRDefault="00FF0A5E" w:rsidP="004C09AA">
      <w:pPr>
        <w:widowControl w:val="0"/>
        <w:autoSpaceDE w:val="0"/>
        <w:autoSpaceDN w:val="0"/>
        <w:adjustRightInd w:val="0"/>
        <w:ind w:right="4110" w:firstLine="284"/>
        <w:jc w:val="both"/>
        <w:rPr>
          <w:bCs/>
          <w:szCs w:val="28"/>
        </w:rPr>
      </w:pPr>
    </w:p>
    <w:p w:rsidR="004C09AA" w:rsidRPr="00FF0A5E" w:rsidRDefault="004C09AA" w:rsidP="004C09AA">
      <w:pPr>
        <w:widowControl w:val="0"/>
        <w:autoSpaceDE w:val="0"/>
        <w:autoSpaceDN w:val="0"/>
        <w:adjustRightInd w:val="0"/>
        <w:ind w:right="4110" w:firstLine="284"/>
        <w:jc w:val="both"/>
        <w:rPr>
          <w:bCs/>
          <w:szCs w:val="28"/>
        </w:rPr>
      </w:pPr>
      <w:r w:rsidRPr="00FF0A5E">
        <w:rPr>
          <w:bCs/>
          <w:szCs w:val="28"/>
        </w:rPr>
        <w:t xml:space="preserve">Об утверждении мероприятия, в целях  </w:t>
      </w:r>
    </w:p>
    <w:p w:rsidR="004C09AA" w:rsidRDefault="004C09AA" w:rsidP="004C09AA">
      <w:pPr>
        <w:widowControl w:val="0"/>
        <w:autoSpaceDE w:val="0"/>
        <w:autoSpaceDN w:val="0"/>
        <w:adjustRightInd w:val="0"/>
        <w:ind w:right="4110"/>
        <w:jc w:val="both"/>
        <w:rPr>
          <w:bCs/>
          <w:szCs w:val="28"/>
        </w:rPr>
      </w:pPr>
      <w:r w:rsidRPr="00FF0A5E">
        <w:rPr>
          <w:bCs/>
          <w:szCs w:val="28"/>
        </w:rPr>
        <w:t>которого в 2025 году предоставляется субсидия из бюджета Республики Бурятия бюджету муниципального образования «</w:t>
      </w:r>
      <w:proofErr w:type="spellStart"/>
      <w:r w:rsidRPr="00FF0A5E">
        <w:rPr>
          <w:bCs/>
          <w:szCs w:val="28"/>
        </w:rPr>
        <w:t>Кижингинский</w:t>
      </w:r>
      <w:proofErr w:type="spellEnd"/>
      <w:r w:rsidRPr="00FF0A5E">
        <w:rPr>
          <w:bCs/>
          <w:szCs w:val="28"/>
        </w:rPr>
        <w:t xml:space="preserve"> район»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</w:r>
      <w:r w:rsidR="00FF0A5E" w:rsidRPr="00FF0A5E">
        <w:rPr>
          <w:bCs/>
          <w:szCs w:val="28"/>
        </w:rPr>
        <w:t xml:space="preserve"> </w:t>
      </w:r>
      <w:r w:rsidRPr="00FF0A5E">
        <w:rPr>
          <w:bCs/>
          <w:szCs w:val="28"/>
        </w:rPr>
        <w:t>(Благоустройство дальневосточных дворов не менее 14 дворовых территорий)</w:t>
      </w:r>
    </w:p>
    <w:p w:rsidR="00FF0A5E" w:rsidRPr="00FF0A5E" w:rsidRDefault="00FF0A5E" w:rsidP="004C09AA">
      <w:pPr>
        <w:widowControl w:val="0"/>
        <w:autoSpaceDE w:val="0"/>
        <w:autoSpaceDN w:val="0"/>
        <w:adjustRightInd w:val="0"/>
        <w:ind w:right="4110"/>
        <w:jc w:val="both"/>
        <w:rPr>
          <w:bCs/>
          <w:szCs w:val="28"/>
        </w:rPr>
      </w:pPr>
    </w:p>
    <w:p w:rsidR="004C09AA" w:rsidRDefault="004C09AA" w:rsidP="004C09AA">
      <w:pPr>
        <w:pStyle w:val="ConsPlusTitle"/>
        <w:rPr>
          <w:b w:val="0"/>
          <w:bCs/>
          <w:color w:val="000000"/>
          <w:sz w:val="18"/>
          <w:szCs w:val="18"/>
        </w:rPr>
      </w:pPr>
    </w:p>
    <w:p w:rsidR="004C09AA" w:rsidRPr="00D52618" w:rsidRDefault="004C09AA" w:rsidP="004C09AA">
      <w:pPr>
        <w:shd w:val="clear" w:color="auto" w:fill="FFFFFF"/>
        <w:ind w:firstLine="567"/>
        <w:jc w:val="both"/>
        <w:textAlignment w:val="baseline"/>
        <w:rPr>
          <w:szCs w:val="28"/>
        </w:rPr>
      </w:pPr>
      <w:r w:rsidRPr="000043FA">
        <w:rPr>
          <w:szCs w:val="28"/>
        </w:rPr>
        <w:t>В соответствии с Законом Республики Бурятия от 5 мая 2025 г. N 993-VII «О внесении изменений в Закон Республики Бурятия «О республиканском бюджете на 2025 год и на плановый период 2026 и 2027 годов»,</w:t>
      </w:r>
      <w:r w:rsidRPr="00D52618">
        <w:rPr>
          <w:szCs w:val="28"/>
        </w:rPr>
        <w:t xml:space="preserve"> Распоряжени</w:t>
      </w:r>
      <w:r w:rsidRPr="000043FA">
        <w:rPr>
          <w:szCs w:val="28"/>
          <w:highlight w:val="yellow"/>
        </w:rPr>
        <w:t>ем</w:t>
      </w:r>
      <w:r w:rsidRPr="00D52618">
        <w:rPr>
          <w:szCs w:val="28"/>
        </w:rPr>
        <w:t xml:space="preserve"> Правительства Республики Бурятия от </w:t>
      </w:r>
      <w:proofErr w:type="gramStart"/>
      <w:r w:rsidRPr="00D52618">
        <w:rPr>
          <w:szCs w:val="28"/>
        </w:rPr>
        <w:t>05.06.2025  №</w:t>
      </w:r>
      <w:proofErr w:type="gramEnd"/>
      <w:r w:rsidRPr="00D52618">
        <w:rPr>
          <w:szCs w:val="28"/>
        </w:rPr>
        <w:t xml:space="preserve"> 403-р  </w:t>
      </w:r>
      <w:r>
        <w:rPr>
          <w:szCs w:val="28"/>
        </w:rPr>
        <w:t xml:space="preserve">и Распоряжением Правительства РБ от 22.05.2019 № 270 «Об утверждении Плана социального развития центров экономического роста Республики Бурятия» </w:t>
      </w:r>
      <w:r w:rsidRPr="00D52618">
        <w:rPr>
          <w:szCs w:val="28"/>
        </w:rPr>
        <w:t>постановляю:</w:t>
      </w:r>
    </w:p>
    <w:p w:rsidR="004C09AA" w:rsidRPr="000043FA" w:rsidRDefault="004C09AA" w:rsidP="004C09AA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3F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мероприяти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на 2025 год, в целях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предоставляется субсидия </w:t>
      </w:r>
      <w:r w:rsidRPr="00004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043FA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Благоустройство Дальневосточных дворов»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(не менее 14 дворовых территорий)» (</w:t>
      </w:r>
      <w:r w:rsidRPr="000043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Pr="00004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4C09AA" w:rsidRPr="00D52618" w:rsidRDefault="004C09AA" w:rsidP="004C09AA">
      <w:pPr>
        <w:shd w:val="clear" w:color="auto" w:fill="FFFFFF"/>
        <w:ind w:firstLine="284"/>
        <w:jc w:val="both"/>
        <w:textAlignment w:val="baseline"/>
        <w:rPr>
          <w:szCs w:val="28"/>
        </w:rPr>
      </w:pPr>
      <w:r>
        <w:rPr>
          <w:szCs w:val="28"/>
        </w:rPr>
        <w:t xml:space="preserve">     2. </w:t>
      </w:r>
      <w:r w:rsidRPr="00D52618">
        <w:rPr>
          <w:szCs w:val="28"/>
        </w:rPr>
        <w:t xml:space="preserve">Определить МКУ </w:t>
      </w:r>
      <w:r>
        <w:rPr>
          <w:szCs w:val="28"/>
        </w:rPr>
        <w:t xml:space="preserve">«Комитет по </w:t>
      </w:r>
      <w:proofErr w:type="spellStart"/>
      <w:r>
        <w:rPr>
          <w:szCs w:val="28"/>
        </w:rPr>
        <w:t>инфратсруктуре</w:t>
      </w:r>
      <w:proofErr w:type="spellEnd"/>
      <w:r>
        <w:rPr>
          <w:szCs w:val="28"/>
        </w:rPr>
        <w:t>»</w:t>
      </w:r>
      <w:r w:rsidRPr="00D52618">
        <w:rPr>
          <w:szCs w:val="28"/>
        </w:rPr>
        <w:t xml:space="preserve"> МО «</w:t>
      </w:r>
      <w:proofErr w:type="spellStart"/>
      <w:r>
        <w:rPr>
          <w:szCs w:val="28"/>
        </w:rPr>
        <w:t>Кижингин</w:t>
      </w:r>
      <w:r w:rsidRPr="00D52618">
        <w:rPr>
          <w:szCs w:val="28"/>
        </w:rPr>
        <w:t>ский</w:t>
      </w:r>
      <w:proofErr w:type="spellEnd"/>
      <w:r w:rsidRPr="00D52618">
        <w:rPr>
          <w:szCs w:val="28"/>
        </w:rPr>
        <w:t xml:space="preserve">  район» уполномоченным органом, осуществляющим взаимодействие с Министерством строительства и модернизации жилищно-коммунального комплекса Республики Бурятия по исполнению (координации исполнения) о предоставлении из республиканского бюджета субсидии на реализацию </w:t>
      </w:r>
      <w:r w:rsidRPr="000043FA">
        <w:rPr>
          <w:szCs w:val="28"/>
        </w:rPr>
        <w:t xml:space="preserve">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</w:t>
      </w:r>
      <w:r>
        <w:rPr>
          <w:szCs w:val="28"/>
        </w:rPr>
        <w:t>«</w:t>
      </w:r>
      <w:r w:rsidRPr="000043FA">
        <w:rPr>
          <w:szCs w:val="28"/>
        </w:rPr>
        <w:t>Благоустройство Дальневосточных дворов»</w:t>
      </w:r>
      <w:r>
        <w:rPr>
          <w:szCs w:val="28"/>
        </w:rPr>
        <w:t xml:space="preserve"> (не менее 14 дворовых территорий) </w:t>
      </w:r>
      <w:r w:rsidRPr="00D52618">
        <w:rPr>
          <w:szCs w:val="28"/>
        </w:rPr>
        <w:t>и предоставление отчетности.</w:t>
      </w:r>
    </w:p>
    <w:p w:rsidR="00FF0A5E" w:rsidRDefault="004C09AA" w:rsidP="004C09AA">
      <w:pPr>
        <w:shd w:val="clear" w:color="auto" w:fill="FFFFFF"/>
        <w:ind w:firstLine="284"/>
        <w:jc w:val="both"/>
        <w:textAlignment w:val="baseline"/>
        <w:rPr>
          <w:szCs w:val="28"/>
        </w:rPr>
      </w:pPr>
      <w:r>
        <w:rPr>
          <w:szCs w:val="28"/>
        </w:rPr>
        <w:t xml:space="preserve"> </w:t>
      </w:r>
      <w:r w:rsidRPr="00D52618">
        <w:rPr>
          <w:szCs w:val="28"/>
        </w:rPr>
        <w:t xml:space="preserve"> </w:t>
      </w:r>
      <w:r>
        <w:rPr>
          <w:szCs w:val="28"/>
        </w:rPr>
        <w:t xml:space="preserve">3. </w:t>
      </w:r>
      <w:r w:rsidR="00FF0A5E">
        <w:rPr>
          <w:szCs w:val="28"/>
        </w:rPr>
        <w:t xml:space="preserve">Настоящее постановление разместить на официальном сайте Администрации </w:t>
      </w:r>
      <w:r w:rsidR="00FF0A5E">
        <w:rPr>
          <w:color w:val="000000"/>
          <w:szCs w:val="28"/>
        </w:rPr>
        <w:t>муниципального образования «</w:t>
      </w:r>
      <w:proofErr w:type="spellStart"/>
      <w:r w:rsidR="00FF0A5E">
        <w:rPr>
          <w:color w:val="000000"/>
          <w:szCs w:val="28"/>
        </w:rPr>
        <w:t>Кижингинский</w:t>
      </w:r>
      <w:proofErr w:type="spellEnd"/>
      <w:r w:rsidR="00FF0A5E">
        <w:rPr>
          <w:color w:val="000000"/>
          <w:szCs w:val="28"/>
        </w:rPr>
        <w:t xml:space="preserve"> район» </w:t>
      </w:r>
      <w:r w:rsidR="00FF0A5E">
        <w:rPr>
          <w:szCs w:val="28"/>
        </w:rPr>
        <w:t xml:space="preserve">в </w:t>
      </w:r>
      <w:r w:rsidR="00FF0A5E">
        <w:rPr>
          <w:szCs w:val="28"/>
        </w:rPr>
        <w:lastRenderedPageBreak/>
        <w:t xml:space="preserve">информационно-телекоммуникационной сети «Интернет» </w:t>
      </w:r>
      <w:hyperlink r:id="rId5" w:history="1">
        <w:r w:rsidR="00FF0A5E">
          <w:rPr>
            <w:rStyle w:val="a3"/>
            <w:szCs w:val="28"/>
          </w:rPr>
          <w:t>http://</w:t>
        </w:r>
        <w:proofErr w:type="spellStart"/>
        <w:r w:rsidR="00FF0A5E">
          <w:rPr>
            <w:rStyle w:val="a3"/>
            <w:szCs w:val="28"/>
            <w:lang w:val="en-US"/>
          </w:rPr>
          <w:t>adm</w:t>
        </w:r>
        <w:proofErr w:type="spellEnd"/>
        <w:r w:rsidR="00FF0A5E">
          <w:rPr>
            <w:rStyle w:val="a3"/>
            <w:szCs w:val="28"/>
          </w:rPr>
          <w:t>.</w:t>
        </w:r>
        <w:proofErr w:type="spellStart"/>
        <w:r w:rsidR="00FF0A5E">
          <w:rPr>
            <w:rStyle w:val="a3"/>
            <w:szCs w:val="28"/>
            <w:lang w:val="en-US"/>
          </w:rPr>
          <w:t>kizhinga</w:t>
        </w:r>
        <w:proofErr w:type="spellEnd"/>
        <w:r w:rsidR="00FF0A5E">
          <w:rPr>
            <w:rStyle w:val="a3"/>
            <w:szCs w:val="28"/>
          </w:rPr>
          <w:t>.</w:t>
        </w:r>
        <w:proofErr w:type="spellStart"/>
        <w:r w:rsidR="00FF0A5E">
          <w:rPr>
            <w:rStyle w:val="a3"/>
            <w:szCs w:val="28"/>
            <w:lang w:val="en-US"/>
          </w:rPr>
          <w:t>ru</w:t>
        </w:r>
        <w:proofErr w:type="spellEnd"/>
        <w:r w:rsidR="00FF0A5E">
          <w:rPr>
            <w:rStyle w:val="a3"/>
            <w:szCs w:val="28"/>
          </w:rPr>
          <w:t>/</w:t>
        </w:r>
      </w:hyperlink>
      <w:r w:rsidR="00FF0A5E">
        <w:rPr>
          <w:szCs w:val="28"/>
        </w:rPr>
        <w:t xml:space="preserve">, районной газеты «Долина </w:t>
      </w:r>
      <w:proofErr w:type="spellStart"/>
      <w:r w:rsidR="00FF0A5E">
        <w:rPr>
          <w:szCs w:val="28"/>
        </w:rPr>
        <w:t>Кижинги</w:t>
      </w:r>
      <w:proofErr w:type="spellEnd"/>
      <w:r w:rsidR="00FF0A5E">
        <w:rPr>
          <w:szCs w:val="28"/>
        </w:rPr>
        <w:t xml:space="preserve">». </w:t>
      </w:r>
    </w:p>
    <w:p w:rsidR="004C09AA" w:rsidRDefault="00FF0A5E" w:rsidP="004C09AA">
      <w:pPr>
        <w:pStyle w:val="ConsPlusNormal"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C09AA">
        <w:rPr>
          <w:rFonts w:ascii="Times New Roman" w:hAnsi="Times New Roman"/>
          <w:sz w:val="28"/>
          <w:szCs w:val="28"/>
        </w:rPr>
        <w:t>.</w:t>
      </w:r>
      <w:r w:rsidR="004C09AA">
        <w:rPr>
          <w:sz w:val="28"/>
          <w:szCs w:val="28"/>
        </w:rPr>
        <w:t xml:space="preserve"> </w:t>
      </w:r>
      <w:r w:rsidR="004C09AA"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возложить на заместителя руководителя - </w:t>
      </w:r>
      <w:r>
        <w:rPr>
          <w:rFonts w:ascii="Times New Roman" w:hAnsi="Times New Roman"/>
          <w:sz w:val="28"/>
          <w:szCs w:val="28"/>
        </w:rPr>
        <w:t>П</w:t>
      </w:r>
      <w:r w:rsidR="004C09AA">
        <w:rPr>
          <w:rFonts w:ascii="Times New Roman" w:hAnsi="Times New Roman"/>
          <w:sz w:val="28"/>
          <w:szCs w:val="28"/>
        </w:rPr>
        <w:t>редседателя МКУ «Комитет по инфраструктуре администрации муниципального образования «</w:t>
      </w:r>
      <w:proofErr w:type="spellStart"/>
      <w:r w:rsidR="004C09AA">
        <w:rPr>
          <w:rFonts w:ascii="Times New Roman" w:hAnsi="Times New Roman"/>
          <w:sz w:val="28"/>
          <w:szCs w:val="28"/>
        </w:rPr>
        <w:t>Кижингинский</w:t>
      </w:r>
      <w:proofErr w:type="spellEnd"/>
      <w:r w:rsidR="004C09AA">
        <w:rPr>
          <w:rFonts w:ascii="Times New Roman" w:hAnsi="Times New Roman"/>
          <w:sz w:val="28"/>
          <w:szCs w:val="28"/>
        </w:rPr>
        <w:t xml:space="preserve"> район» </w:t>
      </w:r>
      <w:proofErr w:type="spellStart"/>
      <w:r w:rsidR="004C09AA">
        <w:rPr>
          <w:rFonts w:ascii="Times New Roman" w:hAnsi="Times New Roman"/>
          <w:sz w:val="28"/>
          <w:szCs w:val="28"/>
        </w:rPr>
        <w:t>Хантаева</w:t>
      </w:r>
      <w:proofErr w:type="spellEnd"/>
      <w:r w:rsidR="004C09AA">
        <w:rPr>
          <w:rFonts w:ascii="Times New Roman" w:hAnsi="Times New Roman"/>
          <w:sz w:val="28"/>
          <w:szCs w:val="28"/>
        </w:rPr>
        <w:t xml:space="preserve"> Е.А.</w:t>
      </w:r>
    </w:p>
    <w:p w:rsidR="004C09AA" w:rsidRDefault="00FF0A5E" w:rsidP="004C09AA">
      <w:pPr>
        <w:pStyle w:val="ConsPlusNormal"/>
        <w:adjustRightInd/>
        <w:ind w:left="426" w:firstLine="2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C09AA">
        <w:rPr>
          <w:rFonts w:ascii="Times New Roman" w:hAnsi="Times New Roman"/>
          <w:sz w:val="28"/>
          <w:szCs w:val="28"/>
        </w:rPr>
        <w:t>. Настоящее постановление вступает в силу со дня его подписания.</w:t>
      </w:r>
    </w:p>
    <w:p w:rsidR="004C09AA" w:rsidRDefault="004C09AA" w:rsidP="004C09AA">
      <w:pPr>
        <w:pStyle w:val="ConsPlusNormal"/>
        <w:adjustRightInd/>
        <w:ind w:left="426" w:firstLine="282"/>
        <w:jc w:val="both"/>
        <w:rPr>
          <w:rFonts w:ascii="Times New Roman" w:hAnsi="Times New Roman"/>
          <w:sz w:val="28"/>
          <w:szCs w:val="28"/>
        </w:rPr>
      </w:pPr>
    </w:p>
    <w:p w:rsidR="004C09AA" w:rsidRDefault="004C09AA" w:rsidP="004C09AA">
      <w:pPr>
        <w:pStyle w:val="ConsPlusNormal"/>
        <w:adjustRightInd/>
        <w:ind w:left="426" w:firstLine="282"/>
        <w:jc w:val="both"/>
        <w:rPr>
          <w:rFonts w:ascii="Times New Roman" w:hAnsi="Times New Roman"/>
          <w:sz w:val="28"/>
          <w:szCs w:val="28"/>
        </w:rPr>
      </w:pPr>
    </w:p>
    <w:p w:rsidR="004C09AA" w:rsidRDefault="004C09AA" w:rsidP="004C09AA">
      <w:pPr>
        <w:pStyle w:val="ConsPlusNormal"/>
        <w:adjustRightInd/>
        <w:ind w:left="426" w:firstLine="282"/>
        <w:jc w:val="both"/>
        <w:rPr>
          <w:rFonts w:ascii="Times New Roman" w:hAnsi="Times New Roman"/>
          <w:sz w:val="28"/>
          <w:szCs w:val="28"/>
        </w:rPr>
      </w:pPr>
    </w:p>
    <w:p w:rsidR="004C09AA" w:rsidRDefault="004C09AA" w:rsidP="004C09AA">
      <w:pPr>
        <w:pStyle w:val="ConsPlusNormal"/>
        <w:adjustRightInd/>
        <w:ind w:left="426" w:firstLine="282"/>
        <w:jc w:val="both"/>
        <w:rPr>
          <w:rFonts w:ascii="Times New Roman" w:hAnsi="Times New Roman"/>
          <w:sz w:val="28"/>
          <w:szCs w:val="28"/>
        </w:rPr>
      </w:pPr>
    </w:p>
    <w:p w:rsidR="004C09AA" w:rsidRDefault="004C09AA" w:rsidP="004C09AA">
      <w:pPr>
        <w:pStyle w:val="ConsPlusNormal"/>
        <w:adjustRightInd/>
        <w:ind w:left="426" w:firstLine="282"/>
        <w:jc w:val="both"/>
        <w:rPr>
          <w:rFonts w:ascii="Times New Roman" w:hAnsi="Times New Roman"/>
          <w:sz w:val="28"/>
          <w:szCs w:val="28"/>
        </w:rPr>
      </w:pPr>
    </w:p>
    <w:p w:rsidR="004C09AA" w:rsidRDefault="004C09AA" w:rsidP="004C09AA">
      <w:pPr>
        <w:pStyle w:val="ConsPlusNormal"/>
        <w:adjustRightInd/>
        <w:ind w:left="426" w:firstLine="282"/>
        <w:jc w:val="both"/>
        <w:rPr>
          <w:rFonts w:ascii="Times New Roman" w:hAnsi="Times New Roman"/>
          <w:sz w:val="28"/>
          <w:szCs w:val="28"/>
        </w:rPr>
      </w:pPr>
    </w:p>
    <w:p w:rsidR="004C09AA" w:rsidRDefault="004C09AA" w:rsidP="004C09AA">
      <w:pPr>
        <w:pStyle w:val="a4"/>
        <w:tabs>
          <w:tab w:val="left" w:pos="709"/>
          <w:tab w:val="num" w:pos="1418"/>
        </w:tabs>
        <w:jc w:val="both"/>
        <w:rPr>
          <w:b/>
          <w:bCs/>
          <w:szCs w:val="28"/>
        </w:rPr>
      </w:pPr>
      <w:r>
        <w:rPr>
          <w:b/>
          <w:bCs/>
          <w:szCs w:val="28"/>
        </w:rPr>
        <w:tab/>
        <w:t>Глава муниципального образования</w:t>
      </w:r>
    </w:p>
    <w:p w:rsidR="004C09AA" w:rsidRDefault="004C09AA" w:rsidP="004C09AA">
      <w:pPr>
        <w:rPr>
          <w:b/>
          <w:bCs/>
          <w:szCs w:val="28"/>
        </w:rPr>
      </w:pPr>
      <w:r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ab/>
        <w:t>«</w:t>
      </w:r>
      <w:proofErr w:type="spellStart"/>
      <w:r>
        <w:rPr>
          <w:b/>
          <w:bCs/>
          <w:szCs w:val="28"/>
        </w:rPr>
        <w:t>Кижингинский</w:t>
      </w:r>
      <w:proofErr w:type="spellEnd"/>
      <w:r>
        <w:rPr>
          <w:b/>
          <w:bCs/>
          <w:szCs w:val="28"/>
        </w:rPr>
        <w:t xml:space="preserve"> район»</w:t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  <w:t xml:space="preserve">                          Г.З. </w:t>
      </w:r>
      <w:proofErr w:type="spellStart"/>
      <w:r>
        <w:rPr>
          <w:b/>
          <w:bCs/>
          <w:szCs w:val="28"/>
        </w:rPr>
        <w:t>Лхасаранов</w:t>
      </w:r>
      <w:proofErr w:type="spellEnd"/>
    </w:p>
    <w:p w:rsidR="002B6B48" w:rsidRDefault="002B6B48"/>
    <w:sectPr w:rsidR="002B6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845765"/>
    <w:multiLevelType w:val="hybridMultilevel"/>
    <w:tmpl w:val="C2829E58"/>
    <w:lvl w:ilvl="0" w:tplc="F9FCDE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9AA"/>
    <w:rsid w:val="002B6B48"/>
    <w:rsid w:val="004C09AA"/>
    <w:rsid w:val="00634965"/>
    <w:rsid w:val="00E771B9"/>
    <w:rsid w:val="00FA68B1"/>
    <w:rsid w:val="00FF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43B0E4-8E05-4BEC-9942-6903BBBE7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9A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4C09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C09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C09AA"/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nhideWhenUsed/>
    <w:rsid w:val="004C09AA"/>
    <w:rPr>
      <w:color w:val="0000FF"/>
      <w:u w:val="single"/>
    </w:rPr>
  </w:style>
  <w:style w:type="paragraph" w:styleId="a4">
    <w:name w:val="Body Text"/>
    <w:basedOn w:val="a"/>
    <w:link w:val="a5"/>
    <w:unhideWhenUsed/>
    <w:rsid w:val="004C09AA"/>
    <w:rPr>
      <w:szCs w:val="24"/>
    </w:rPr>
  </w:style>
  <w:style w:type="character" w:customStyle="1" w:styleId="a5">
    <w:name w:val="Основной текст Знак"/>
    <w:basedOn w:val="a0"/>
    <w:link w:val="a4"/>
    <w:rsid w:val="004C09A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uiPriority w:val="34"/>
    <w:qFormat/>
    <w:rsid w:val="004C09A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adm.kizhinga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</dc:creator>
  <cp:keywords/>
  <dc:description/>
  <cp:lastModifiedBy>sdogjdfls</cp:lastModifiedBy>
  <cp:revision>2</cp:revision>
  <dcterms:created xsi:type="dcterms:W3CDTF">2025-10-14T01:34:00Z</dcterms:created>
  <dcterms:modified xsi:type="dcterms:W3CDTF">2025-10-14T01:34:00Z</dcterms:modified>
</cp:coreProperties>
</file>